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22" w:rsidRDefault="00972622" w:rsidP="00972622">
      <w:pPr>
        <w:jc w:val="left"/>
        <w:rPr>
          <w:rFonts w:ascii="方正黑体_GBK" w:eastAsia="方正黑体_GBK"/>
          <w:sz w:val="32"/>
          <w:szCs w:val="32"/>
        </w:rPr>
      </w:pPr>
      <w:r w:rsidRPr="006A004B">
        <w:rPr>
          <w:rFonts w:ascii="方正黑体_GBK" w:eastAsia="方正黑体_GBK" w:hint="eastAsia"/>
          <w:sz w:val="32"/>
          <w:szCs w:val="32"/>
        </w:rPr>
        <w:t>附件</w:t>
      </w:r>
    </w:p>
    <w:p w:rsidR="00972622" w:rsidRDefault="00972622" w:rsidP="00972622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6A004B">
        <w:rPr>
          <w:rFonts w:ascii="方正小标宋_GBK" w:eastAsia="方正小标宋_GBK" w:hAnsi="Times New Roman" w:cs="Times New Roman" w:hint="eastAsia"/>
          <w:sz w:val="44"/>
          <w:szCs w:val="44"/>
        </w:rPr>
        <w:t>2025中国健康科普大赛（重庆赛区）</w:t>
      </w:r>
    </w:p>
    <w:p w:rsidR="00972622" w:rsidRDefault="00972622" w:rsidP="00972622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6A004B">
        <w:rPr>
          <w:rFonts w:ascii="方正小标宋_GBK" w:eastAsia="方正小标宋_GBK" w:hAnsi="Times New Roman" w:cs="Times New Roman" w:hint="eastAsia"/>
          <w:sz w:val="44"/>
          <w:szCs w:val="44"/>
        </w:rPr>
        <w:t>获奖作品名单</w:t>
      </w:r>
    </w:p>
    <w:p w:rsidR="00972622" w:rsidRPr="00A536A3" w:rsidRDefault="00972622" w:rsidP="00972622">
      <w:pPr>
        <w:rPr>
          <w:rFonts w:ascii="方正黑体_GBK" w:eastAsia="方正黑体_GBK" w:hAnsi="Times New Roman" w:cs="Times New Roman"/>
          <w:sz w:val="32"/>
          <w:szCs w:val="32"/>
        </w:rPr>
      </w:pPr>
      <w:r w:rsidRPr="006A004B">
        <w:rPr>
          <w:rFonts w:ascii="方正黑体_GBK" w:eastAsia="方正黑体_GBK" w:hAnsi="Times New Roman" w:cs="Times New Roman" w:hint="eastAsia"/>
          <w:sz w:val="32"/>
          <w:szCs w:val="32"/>
        </w:rPr>
        <w:t>一、省级赛区一等奖作品（36件）</w:t>
      </w:r>
    </w:p>
    <w:tbl>
      <w:tblPr>
        <w:tblW w:w="9828" w:type="dxa"/>
        <w:tblInd w:w="-309" w:type="dxa"/>
        <w:tblLayout w:type="fixed"/>
        <w:tblLook w:val="04A0" w:firstRow="1" w:lastRow="0" w:firstColumn="1" w:lastColumn="0" w:noHBand="0" w:noVBand="1"/>
      </w:tblPr>
      <w:tblGrid>
        <w:gridCol w:w="1082"/>
        <w:gridCol w:w="2427"/>
        <w:gridCol w:w="2340"/>
        <w:gridCol w:w="2441"/>
        <w:gridCol w:w="1538"/>
      </w:tblGrid>
      <w:tr w:rsidR="00972622" w:rsidRPr="003D52FE" w:rsidTr="00DB04E4">
        <w:trPr>
          <w:trHeight w:val="120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楷体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楷体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楷体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报送单位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楷体_GBK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作品主题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楷体_GBK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作品形式</w:t>
            </w:r>
          </w:p>
        </w:tc>
      </w:tr>
      <w:tr w:rsidR="00972622" w:rsidRPr="003D52FE" w:rsidTr="00DB04E4">
        <w:trPr>
          <w:trHeight w:val="120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渝小核说结核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重庆市结核病防治所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到底打不打流感疫苗？这场辩论赛告诉你结果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南岸区疾控中心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疫苗的旅行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病毒传说之--三大疹派围攻光明顶 疫苗少侠横空出世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梁平区疾控中心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肺力全开，结核菌退散大作战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南岸区疾控中心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上吐下泻别大意，可能是诺如病毒在“搞事”！一文读懂应对方法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彭水县疾控中心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看不见的布鲁氏菌，看得见的健康防线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万州区疾控中心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8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苗王驾到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梁平区疾控中心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疱疹大作战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巴南区疾控中心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“记”不可失，早防早控—老年痴呆系列科普视频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重庆市健康骨骼科普系列视频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肠道的抉择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江北区疾控中心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重庆市健康骨骼科普系列图文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早早戒烟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大渡口区疾控中心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肥宅董事长的体内战争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南岸区疾控中心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无抽搐电休克治疗“变形计”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重庆医科大学附属大学城医院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健康真相法庭—脂肪的审判日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长寿区疾控中心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拿什么拯救你莫要等风来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重庆三博长安医院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“孕.”筹帷幄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江北区妇幼保健计划生育服务中心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午夜凶铃—小儿急性喉炎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重庆大学附属三峡医院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生命之舟，稳行航道：高危孕产妇管理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渝北区人民医院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新手宝妈必备，母乳喂养的那些事儿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渝北区人民医院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逃离更年期—抗阻宝典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渝中区疾控中心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孩子意外伤害急救锦囊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万州区妇幼保健院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火遍全网的“飞机抱”之科学真相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重庆大学附属三峡医院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口腔保养翻车大赏！你的牙齿真的扛得住吗？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九龙坡区疾控中心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儿童牙齿保卫战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渝北区妇幼保健院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职业紧张？从“蕉绿”到“真香”的职场生存术！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渝北区疾控中心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中暑非小事 防治有大用—职业性中暑防治科普视频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一氧化碳中毒：职业与日常的双重威胁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“合理膳食 健康生活”乐趣扑克牌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highlight w:val="yellow"/>
                <w:lang w:bidi="ar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highlight w:val="yellow"/>
                <w:lang w:bidi="ar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小朋友的膳食宝塔小课堂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highlight w:val="yellow"/>
                <w:lang w:bidi="ar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highlight w:val="yellow"/>
                <w:lang w:bidi="ar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时令节气与职业健康系列（一图读懂）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highlight w:val="yellow"/>
                <w:lang w:bidi="ar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highlight w:val="yellow"/>
                <w:lang w:bidi="ar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黑神话 降“蘑”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highlight w:val="yellow"/>
                <w:lang w:bidi="ar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九龙坡区疾控中心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highlight w:val="yellow"/>
                <w:lang w:bidi="ar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highlight w:val="yellow"/>
                <w:lang w:bidi="ar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防蚊灭蚊 守护健康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highlight w:val="yellow"/>
                <w:lang w:bidi="ar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永川区疾控中心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highlight w:val="yellow"/>
                <w:lang w:bidi="ar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highlight w:val="yellow"/>
                <w:lang w:bidi="ar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耳朵保卫战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highlight w:val="yellow"/>
                <w:lang w:bidi="ar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万州区疾控中心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highlight w:val="yellow"/>
                <w:lang w:bidi="ar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highlight w:val="yellow"/>
                <w:lang w:bidi="ar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</w:tbl>
    <w:p w:rsidR="00972622" w:rsidRDefault="00972622" w:rsidP="00972622">
      <w:pPr>
        <w:spacing w:line="400" w:lineRule="exact"/>
        <w:outlineLvl w:val="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972622" w:rsidRDefault="00972622" w:rsidP="00972622">
      <w:pPr>
        <w:spacing w:line="400" w:lineRule="exact"/>
        <w:ind w:leftChars="-300" w:left="-630" w:firstLineChars="200" w:firstLine="640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</w:t>
      </w:r>
      <w:r w:rsidRPr="006A004B">
        <w:rPr>
          <w:rFonts w:ascii="方正黑体_GBK" w:eastAsia="方正黑体_GBK" w:hAnsi="Times New Roman" w:cs="Times New Roman" w:hint="eastAsia"/>
          <w:sz w:val="32"/>
          <w:szCs w:val="32"/>
        </w:rPr>
        <w:t>省级赛区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二</w:t>
      </w:r>
      <w:r w:rsidRPr="006A004B">
        <w:rPr>
          <w:rFonts w:ascii="方正黑体_GBK" w:eastAsia="方正黑体_GBK" w:hAnsi="Times New Roman" w:cs="Times New Roman" w:hint="eastAsia"/>
          <w:sz w:val="32"/>
          <w:szCs w:val="32"/>
        </w:rPr>
        <w:t>等奖作品（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55</w:t>
      </w:r>
      <w:r w:rsidRPr="006A004B">
        <w:rPr>
          <w:rFonts w:ascii="方正黑体_GBK" w:eastAsia="方正黑体_GBK" w:hAnsi="Times New Roman" w:cs="Times New Roman" w:hint="eastAsia"/>
          <w:sz w:val="32"/>
          <w:szCs w:val="32"/>
        </w:rPr>
        <w:t>件）</w:t>
      </w:r>
    </w:p>
    <w:tbl>
      <w:tblPr>
        <w:tblpPr w:leftFromText="180" w:rightFromText="180" w:vertAnchor="text" w:horzAnchor="page" w:tblpX="1507" w:tblpY="299"/>
        <w:tblOverlap w:val="never"/>
        <w:tblW w:w="9816" w:type="dxa"/>
        <w:tblLayout w:type="fixed"/>
        <w:tblLook w:val="04A0" w:firstRow="1" w:lastRow="0" w:firstColumn="1" w:lastColumn="0" w:noHBand="0" w:noVBand="1"/>
      </w:tblPr>
      <w:tblGrid>
        <w:gridCol w:w="1076"/>
        <w:gridCol w:w="2421"/>
        <w:gridCol w:w="2247"/>
        <w:gridCol w:w="2492"/>
        <w:gridCol w:w="1580"/>
      </w:tblGrid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楷体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楷体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楷体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报送单位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楷体_GBK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作品主题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楷体_GBK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作品形式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报名表-病毒界的姐妹花--基孔肯雅热&amp;登革热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重钢总医院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看见·理解——破除歧视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重庆市公卫中心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传染病及慢性病防控之结核病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重庆市公卫中心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“弱不禁风林妹妹”是怎么来的？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重庆市结核病防治所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流感来“袭”我帮你！---流感健康科普知识大抢答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结核分枝杆菌的自述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重庆市结核病防治所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夏日防蚊大作战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重庆市健康教育所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共创健康无艾 夕阳依旧璀璨-朋友圈广告长图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流感防护指南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江北区复盛社区卫生服务中心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基孔肯雅热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重庆市公卫中心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哪吒战毒记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江津区疾控中心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黛玉新生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北碚区西南大学医院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艾有所AI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九龙坡区疾控中心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太乙真人重塑记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九龙坡区疾控中心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生活要甜不要“糖”，糖尿病预防八戒真经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从心开始，守护健康—老年心理健康科普视频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科学健走全攻略，健康不迷路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健康体重，多元指标新认知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科学减重的五大秘诀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渝中区疾控中心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抗癌江湖图鉴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沙坪坝区疾控中心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为何少吃多动，体重却纹丝不动？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沙坪坝区疾控中心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破译CT里肺结节的“沉默密码”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重庆大学附属三峡医院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进食哽噎=食管癌？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渝北区人民医院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健康守门人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南川区疾控中心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太乙真人传之我与慢病有个约会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沙坪坝区陈家桥医院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“楂儿”的舌尖渡劫记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渝北区人民医院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牙齿的“拆迁队”—牙周病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重庆大学附属三峡医院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关爱慢阻肺，让呼吸更自由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渝中区大坪街道社区卫生服务中心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童年不“负”重  健康伴我行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忠县疾控中心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预防近视——全国爱眼日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巴南区疾控中心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腺样体「通缉令」—— 抓住影响孩子健康的隐形嫌犯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渝中区疾控中心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幼儿健康“接种”而至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沙坪坝区小龙坎社区卫生服务中心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新生儿黄疸，新手爸妈别慌张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永川区人民医院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失眠大作战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忠县妇幼保健院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守护稚嫩呼吸了解小儿肺炎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武隆区人民医院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儿童口腔健康绘本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江津区鼎山街道社区卫生服务中心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女性健康谣言大揭秘：痛经、HPV…这些健康知识你了解多少？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北碚区疾控中心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孩子自慰≠学坏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长寿区疾控中心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口腔训练操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北碚区妇幼保健院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一场穿越时空的审判：包公审HPV案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武隆区人民医院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行得健康动画系列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重庆市健康教育所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“布”知“布”觉的懒汉病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氡气大作战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药物与跌倒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渝中区疾控中心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夏日恋歌——蜱虫爱上我！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九龙坡区疾控中心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鼠标手算职业病吗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九龙坡区疾控中心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高温“烤”验，解锁满分防暑力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高温热浪 健康防护要知道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57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土源性线虫病海报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碘缺乏or碘过量，碘盐咱还要吃吗？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渝北区疾控中心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危险颗粒：PM2.5现形记与自我防护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渝中区疾控中心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瞳梦国护眼大作战--亲子互动舞台剧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重庆市江北区妇幼保健计划生育服务中心、重庆爱尔儿童眼科医院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“卷”进医院的公主，拒绝“卷”入极端减肥陷阱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重庆医科大学附属大学城医院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86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古代吃货之外卖食安奇遇记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南岸区疾控中心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宝宝黄疸那些事儿——杨靖溢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渝北区妇幼保健医院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</w:tbl>
    <w:p w:rsidR="00972622" w:rsidRDefault="00972622" w:rsidP="00972622">
      <w:pPr>
        <w:rPr>
          <w:rFonts w:ascii="方正黑体_GBK" w:eastAsia="方正黑体_GBK" w:hAnsi="Times New Roman" w:cs="Times New Roman"/>
          <w:sz w:val="32"/>
          <w:szCs w:val="32"/>
        </w:rPr>
      </w:pPr>
    </w:p>
    <w:p w:rsidR="00972622" w:rsidRPr="00A536A3" w:rsidRDefault="00972622" w:rsidP="00972622">
      <w:pPr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三</w:t>
      </w:r>
      <w:r w:rsidRPr="006A004B">
        <w:rPr>
          <w:rFonts w:ascii="方正黑体_GBK" w:eastAsia="方正黑体_GBK" w:hAnsi="Times New Roman" w:cs="Times New Roman" w:hint="eastAsia"/>
          <w:sz w:val="32"/>
          <w:szCs w:val="32"/>
        </w:rPr>
        <w:t>、省级赛区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三</w:t>
      </w:r>
      <w:r w:rsidRPr="006A004B">
        <w:rPr>
          <w:rFonts w:ascii="方正黑体_GBK" w:eastAsia="方正黑体_GBK" w:hAnsi="Times New Roman" w:cs="Times New Roman" w:hint="eastAsia"/>
          <w:sz w:val="32"/>
          <w:szCs w:val="32"/>
        </w:rPr>
        <w:t>等奖作品（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65</w:t>
      </w:r>
      <w:r w:rsidRPr="006A004B">
        <w:rPr>
          <w:rFonts w:ascii="方正黑体_GBK" w:eastAsia="方正黑体_GBK" w:hAnsi="Times New Roman" w:cs="Times New Roman" w:hint="eastAsia"/>
          <w:sz w:val="32"/>
          <w:szCs w:val="32"/>
        </w:rPr>
        <w:t>件）</w:t>
      </w:r>
    </w:p>
    <w:tbl>
      <w:tblPr>
        <w:tblpPr w:leftFromText="180" w:rightFromText="180" w:vertAnchor="text" w:horzAnchor="page" w:tblpX="1507" w:tblpY="299"/>
        <w:tblOverlap w:val="never"/>
        <w:tblW w:w="9816" w:type="dxa"/>
        <w:tblLayout w:type="fixed"/>
        <w:tblLook w:val="04A0" w:firstRow="1" w:lastRow="0" w:firstColumn="1" w:lastColumn="0" w:noHBand="0" w:noVBand="1"/>
      </w:tblPr>
      <w:tblGrid>
        <w:gridCol w:w="1076"/>
        <w:gridCol w:w="2421"/>
        <w:gridCol w:w="2247"/>
        <w:gridCol w:w="2492"/>
        <w:gridCol w:w="1580"/>
      </w:tblGrid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楷体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楷体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楷体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报送单位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楷体_GBK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作品主题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楷体_GBK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作品形式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关于基孔肯雅热的那些事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沙坪坝区陈家桥医院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哪吒喊你打疫苗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江津区疾控中心、江津区妇幼保健院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肺鼠疫防制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防蚊记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巴南区疾控中心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艾哥重生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长寿区疾控中心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结核杆菌的“吐槽”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合川区疾控中心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让“艾”停止、让“爱”延续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重庆医科大学附属大学城医院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人偏肺病毒：我不是新来的！别拿我当流量工具人！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  <w:r w:rsidR="00972622" w:rsidRPr="003D52FE">
              <w:rPr>
                <w:rFonts w:ascii="方正仿宋_GBK" w:eastAsia="方正仿宋_GBK" w:hAnsi="等线" w:hint="eastAsia"/>
                <w:sz w:val="24"/>
                <w:szCs w:val="24"/>
              </w:rPr>
              <w:t>、渝北区疾控中心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主动健康促进免疫预防系列科普宣传——流感与流感疫苗科普知识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“核”善待痨，生活“肺”好——肺结核患者自我心理调试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重庆市结核病防治所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被蚊子“快递”的麻烦事-基孔肯雅热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秀山县疾控中心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治疗结核病 常见“心问题” 应对“心方法”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重庆市结核病防治所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猴痘重点人群宣传海报和三折页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百日咳疫苗接种提前到2月龄了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结核病防治核心信息及知识要点（社会公众）——宣传折页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九龙坡区疾控中心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登革热、基孔肯雅热健康宣传资料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吃动平衡 健康体重 全民行动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渝中区疾控中心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医心守护 糖友健康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丰都县人民医院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肺“常”保卫战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两江新区人民医院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血糖大作战！戒酒就是你的刹车键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綦江区疾控中心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“綦小胖”逆天改命记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綦江区疾控中心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别让健康“癌”上沉默—早筛觉醒之战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重庆大学附属三峡医院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隐形的“甜蜜陷阱”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永川区疾控中心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儿童情绪稳定抚摸5技——心理医生妙计（慢性病类）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永川区疾控中心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打破尼古丁的枷锁 重获自由呼吸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沙坪坝区疾控中心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糖尿病饮食指南—“吃对食物，稳住血糖”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陆军军医大学第二附属医院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糖尿病为何让脂肪肝“搭上顺风车”？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重庆医科大学附属大学城医院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穿越千年的心脉守护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江北区疾控中心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贵妃减肥记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江津区中医院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健康生活，从减盐开始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巴南区疾控中心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预防血栓，一身轻松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云阳县人民医院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血管“堵车”报警，你的血压超标了吗？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北碚区北泉社区卫生服务中心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我重由我不由天—— 自主体重  “食”现健康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忠县疾控中心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哪吒大战肥胖怪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巴南区疾控中心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慢性病-表演类-脑中风作乱案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武隆区中医院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中风急救歌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江津区蔡家中心卫生院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清扫肺道 咳出健康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重庆市北碚区中医院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快板说“重”事   健康管理正当时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忠县疾控中心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老年人跌倒救助知识科普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大足区疾控中心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拒作敏星人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丰都县人民医院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当代坐月子图鉴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两江新区人民医院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爱在早孕，贴心守护每一刻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重庆大学附属大学城医院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正确选择课桌椅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永川区疾控中心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产后修复全攻略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重庆大学附属大学城医院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红粉守护，“乳”此健康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云阳县人民医院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妇幼健康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健康体重大作战，五大法则巧应对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两江新区人民医院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一分钟说科普：关注热带病，拒绝隐形杀手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菜花黄，人悲凉？--如何防止春季抑郁症复发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重庆医科大学附属大学城医院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BD3DC5">
        <w:trPr>
          <w:trHeight w:val="1233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被忽视的热带病——土源性线虫病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24小时体重管理日记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饮水卫生小知识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万州区疾控中心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一分钟说科普：孕妇、儿童等重点人群更需科学补碘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健康生活那些事儿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合川区疾控中心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86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猫狗抓伤别慌张，科学急救护平安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北碚区疾控中心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“布”得不防—布鲁氏菌病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小虫虫，大危害-土源性线虫病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控盐有道，稳住血压的餐桌智慧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江津区中心医院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防晒这件事你做对了吗？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南川区疾控中心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铅尘惊梦一场空 福祸相依总关情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江北区疾控中心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五色五味，营养均衡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云阳县人民医院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打破职业紧张的枷锁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南岸区疾控中心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白娘子后传----舌尖上的陷阱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重庆科创职业学院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健康科普三句半——网络游戏危害大，中医科普来帮忙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江津区永兴中心卫生院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当失眠遇到她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西南大学医院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小桌椅大故事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长寿区疾控中心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表演</w:t>
            </w:r>
          </w:p>
        </w:tc>
      </w:tr>
    </w:tbl>
    <w:p w:rsidR="00972622" w:rsidRPr="000C2411" w:rsidRDefault="00972622" w:rsidP="00972622">
      <w:pPr>
        <w:spacing w:line="400" w:lineRule="exact"/>
        <w:rPr>
          <w:color w:val="000000" w:themeColor="text1"/>
        </w:rPr>
      </w:pPr>
    </w:p>
    <w:p w:rsidR="00972622" w:rsidRPr="000C2411" w:rsidRDefault="00972622" w:rsidP="00972622">
      <w:pPr>
        <w:spacing w:line="400" w:lineRule="exac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四</w:t>
      </w:r>
      <w:r w:rsidRPr="000C2411">
        <w:rPr>
          <w:rFonts w:ascii="方正黑体_GBK" w:eastAsia="方正黑体_GBK" w:hAnsi="Times New Roman" w:cs="Times New Roman" w:hint="eastAsia"/>
          <w:sz w:val="32"/>
          <w:szCs w:val="32"/>
        </w:rPr>
        <w:t>、省级赛区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优秀</w:t>
      </w:r>
      <w:r w:rsidRPr="000C2411">
        <w:rPr>
          <w:rFonts w:ascii="方正黑体_GBK" w:eastAsia="方正黑体_GBK" w:hAnsi="Times New Roman" w:cs="Times New Roman" w:hint="eastAsia"/>
          <w:sz w:val="32"/>
          <w:szCs w:val="32"/>
        </w:rPr>
        <w:t>奖作品（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96</w:t>
      </w:r>
      <w:r w:rsidRPr="000C2411">
        <w:rPr>
          <w:rFonts w:ascii="方正黑体_GBK" w:eastAsia="方正黑体_GBK" w:hAnsi="Times New Roman" w:cs="Times New Roman" w:hint="eastAsia"/>
          <w:sz w:val="32"/>
          <w:szCs w:val="32"/>
        </w:rPr>
        <w:t>件）</w:t>
      </w:r>
    </w:p>
    <w:tbl>
      <w:tblPr>
        <w:tblpPr w:leftFromText="180" w:rightFromText="180" w:vertAnchor="text" w:horzAnchor="page" w:tblpX="1507" w:tblpY="299"/>
        <w:tblOverlap w:val="never"/>
        <w:tblW w:w="9816" w:type="dxa"/>
        <w:tblLayout w:type="fixed"/>
        <w:tblLook w:val="04A0" w:firstRow="1" w:lastRow="0" w:firstColumn="1" w:lastColumn="0" w:noHBand="0" w:noVBand="1"/>
      </w:tblPr>
      <w:tblGrid>
        <w:gridCol w:w="1076"/>
        <w:gridCol w:w="2421"/>
        <w:gridCol w:w="2247"/>
        <w:gridCol w:w="2492"/>
        <w:gridCol w:w="1580"/>
      </w:tblGrid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楷体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楷体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楷体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报送单位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楷体_GBK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作品主题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3D52FE">
              <w:rPr>
                <w:rFonts w:ascii="Times New Roman" w:eastAsia="方正楷体_GBK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作品形式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被蚊子“咬”出的关节灾难—基孔肯雅热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重庆市公卫中心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脑壳保卫战：一场与结核性脑膜炎的正面对决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重庆市公卫中心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猴痘-除妖除痘有妙招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涪陵区疾控中心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肝啥呢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江北区疾控中心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从出生到银发，你的“免疫盔甲”如何升级？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九龙坡区疾控中心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学校结核病防治早知道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梁平区疾控中心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疫苗真相课（第一期）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奉节县疾控中心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诺如病毒：微小身躯的“腹”黑高手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永川区疾控中心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作品：哪吒之流感防控小课堂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渝中区疾控中心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尽早检测治疗 遏制忠州“艾”情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忠县疾控中心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数字接种·惠民有感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小小卫士战“百日咳”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丰都县疾控中心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秀山县疾控中心狂犬病科普视频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秀山县疾控中心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结核病需警惕-早防早治解烦恼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北碚区疾控中心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艾滋病预防的三道防线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武隆区妇幼保健院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七招教你防治蚊媒传染病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南川区疾控中心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疫苗金甲守健康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彭水县疾控中心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传染病防治法（2025年版）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体内藏雷！结核潜伏感染你了解多少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合川区疾控中心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让你不再 “蚊” 风丧胆 —— 登革热与基孔肯雅热全科普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重庆科创职业学院、永川区疾控中心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蚊媒警报！基孔肯雅热全面科普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武隆区人民医院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健康校园，从肺开始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两江新区人民医院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以爱之名 防“艾”先行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沙坪坝区陈家桥医院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春夏季蜱虫活跃，警惕致命叮咬 ——一图读懂发热伴血小板减少综合征系列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忠县疾控中心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基孔肯雅热与登革热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江津区疾控中心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“艾”有“后悔药”，72小时内紧急自救！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万州区疾控中心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不要忘记流感疫苗接种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守护银发健康：老年人冬季传染病防治知识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重庆市健康教育所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流感VS普通感冒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大足区疾控中心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防肝炎，护肝康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云阳县人民医院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呼吸道合胞病毒单抗来啦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登革热预防知识早知道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铜梁区疾控中心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新冠防治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消除血吸虫病危害 守护人民健康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北碚区疾控中心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青春“盾”牌—健康同行、快乐成长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巴南区疾控中心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爱上不该爱的梅毒之梅花三弄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渝中区疾控中心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传染病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拒绝烟草诱惑 对第一支烟说不——世界无烟日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巴南区疾控中心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检验科解密：肌肉“溶解”暗号--茶色密码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重钢总医院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破解青春期肥胖的健康密码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南岸区疾控中心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以下关于高血糖的谣言，你信了几个？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铜梁区健康教育所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“慢阻肺”中西医联手 呼吸更自由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重庆医科大学附属大学城医院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探秘甲基化，早筛护健康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重庆医科大学附属大学城医院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癌症之王胰腺癌如何预防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沙坪坝区陈家桥医院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“碘”亮智慧人生，共享健康生活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荣昌区疾控中心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积极调适心理康，负面情绪消消乐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渝北区疾控中心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脑内风暴——大脑里的水管也疯狂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重庆医科大学附属大学城医院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慢性肾脏病的隐形杀手—高磷血症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重庆市北碚区中医院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减少心脏喊“救命”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南川区人民医院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314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科学减肥不迷茫 健康才是真时尚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奉节县疾控中心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糖尿病高危及前期人群常见饮食误区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北碚区疾控中心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告别小胖墩，健康伴成长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垫江县疾控中心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十年之变，从甜蜜到健康的觉醒---拒绝中年“幸福肥”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垫江县疾控中心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慢性病-音视频类-健康体重，一起行动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武隆区疾控中心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BD3DC5">
        <w:trPr>
          <w:trHeight w:val="1212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健康体重 从我做起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大足区疾控中心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破除“甜蜜”谣言  科学控糖不迷路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忠县疾控中心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抑郁知多少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重庆市健康教育所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阿片类毒品与便秘的致命关联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九龙坡区科学城人民医院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减肥就是这么简单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永川区疾控中心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体重管理年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大足区疾控中心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走掉亚健康，你真的走对了吗？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武隆区疾控中心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珍爱生命 预防溺水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彭水县疾控中心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慢性病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睛彩人生 始于爱眼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綦江区疾控中心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小小身体，大大营养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梁平区疾控中心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小心这种“隐形杀手”，放射性气体——氡！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綦江区疾控中心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疾控说科普：严防输入再传播，巩固消除疟疾成果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音视频类：病媒生物防治---臭虫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大渡口区疾控中心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职业病危害警示标志的重要含义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奉节县疾控中心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脆皮青年之泡脚篇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重庆医科大学附属大学城医院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早餐，你好！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綦江区疾控中心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如吃！——隐性饥饿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永川区疾控中心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火锅江湖里的瘦身秘籍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忠县疾控中心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爱眼护眼 守护“视”界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重庆市健康教育所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热射病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南川区疾控中心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守护生命起点健康——出生缺陷三级预防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江津区妇幼保健院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隐形肥胖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江津区中心医院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职业病防治法.解读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丰都县疾控中心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春季尝鲜野菜 注意避坑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沙坪坝区陈家桥医院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高温酷暑这些“凉方“是假的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合川区疾控中心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科学消毒 守护健康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南岸区疾控中心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疫苗的冷链“安全之旅”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长寿区人民医院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五大卫生-音视频类-中暑预防指南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武隆区疾控中心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洪涝灾害后怎样做好疾病预防？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丰都县疾控中心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948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减油增豆加奶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巴南区疾控中心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音视频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你真的看懂营养标签了吗?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巴南区疾控中心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三重门：早恋路上爸妈给的护身符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长寿区疾控中心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中药智慧：守护健康，抵御传染病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重庆医科大学附属大学城医院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自查！家里有哪些蚊子孳生地？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万州区疾控中心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五大卫生-图文类-增豆添营养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武隆区疾控中心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BD3DC5">
        <w:trPr>
          <w:trHeight w:val="118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89</w:t>
            </w:r>
            <w:bookmarkStart w:id="0" w:name="_GoBack"/>
            <w:bookmarkEnd w:id="0"/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开学知识百宝箱：解锁新学期的健康之旅——哪吒护“胃”队，健康伴你行！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BD3DC5">
        <w:trPr>
          <w:trHeight w:val="772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“铅”方百计的伤害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22解锁“干饭人”天花板，送你一份膳食行动“秘籍”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渝中区疾控中心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96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端午安康｜食粽有方，养生有道。这份端午食品安全与营养指南请收好！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窗明己净，闪亮人生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永川区疾控中心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惊！川渝“红”汤圆背后的致命危机，你还敢吃吗？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忠县疾控中心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922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甜蜜元宵</w:t>
            </w:r>
            <w:r w:rsidRPr="003D52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•</w:t>
            </w:r>
            <w:r w:rsidRPr="003D52FE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安全宝</w:t>
            </w: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BD3DC5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sz w:val="24"/>
                <w:szCs w:val="24"/>
              </w:rPr>
              <w:t>重庆市疾控中心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  <w:tr w:rsidR="00972622" w:rsidRPr="003D52FE" w:rsidTr="00DB04E4">
        <w:trPr>
          <w:trHeight w:val="118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D52F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“胖”友，该和体重秤谈谈心啦！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合川区疾控中心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五大卫生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22" w:rsidRPr="003D52FE" w:rsidRDefault="00972622" w:rsidP="00DB04E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D52FE">
              <w:rPr>
                <w:rFonts w:ascii="方正仿宋_GBK" w:eastAsia="方正仿宋_GBK" w:hAnsi="等线" w:hint="eastAsia"/>
                <w:sz w:val="24"/>
                <w:szCs w:val="24"/>
              </w:rPr>
              <w:t>图文</w:t>
            </w:r>
          </w:p>
        </w:tc>
      </w:tr>
    </w:tbl>
    <w:p w:rsidR="00972622" w:rsidRDefault="00972622" w:rsidP="00972622">
      <w:pPr>
        <w:ind w:right="1280"/>
        <w:jc w:val="left"/>
        <w:rPr>
          <w:rFonts w:ascii="方正仿宋_GBK" w:eastAsia="方正仿宋_GBK" w:hint="eastAsia"/>
          <w:sz w:val="32"/>
          <w:szCs w:val="32"/>
        </w:rPr>
      </w:pPr>
    </w:p>
    <w:sectPr w:rsidR="00972622" w:rsidSect="00BD3DC5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91" w:rsidRDefault="00C05C91" w:rsidP="006A794D">
      <w:r>
        <w:separator/>
      </w:r>
    </w:p>
  </w:endnote>
  <w:endnote w:type="continuationSeparator" w:id="0">
    <w:p w:rsidR="00C05C91" w:rsidRDefault="00C05C91" w:rsidP="006A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18030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91" w:rsidRDefault="00C05C91" w:rsidP="006A794D">
      <w:r>
        <w:separator/>
      </w:r>
    </w:p>
  </w:footnote>
  <w:footnote w:type="continuationSeparator" w:id="0">
    <w:p w:rsidR="00C05C91" w:rsidRDefault="00C05C91" w:rsidP="006A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9759C"/>
    <w:multiLevelType w:val="hybridMultilevel"/>
    <w:tmpl w:val="A8F07350"/>
    <w:lvl w:ilvl="0" w:tplc="545491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50"/>
    <w:rsid w:val="000F4DAB"/>
    <w:rsid w:val="00230C21"/>
    <w:rsid w:val="002603EA"/>
    <w:rsid w:val="00457540"/>
    <w:rsid w:val="006A004B"/>
    <w:rsid w:val="006A794D"/>
    <w:rsid w:val="006E25E4"/>
    <w:rsid w:val="007A0E5C"/>
    <w:rsid w:val="00914E55"/>
    <w:rsid w:val="00936F29"/>
    <w:rsid w:val="00972622"/>
    <w:rsid w:val="009E03A9"/>
    <w:rsid w:val="00A57F5C"/>
    <w:rsid w:val="00B81AD9"/>
    <w:rsid w:val="00BD3DC5"/>
    <w:rsid w:val="00C05C91"/>
    <w:rsid w:val="00CD0050"/>
    <w:rsid w:val="00D46253"/>
    <w:rsid w:val="00F443DA"/>
    <w:rsid w:val="00F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40828"/>
  <w15:docId w15:val="{7424DB6E-D42D-4A86-9729-AA9223D9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A7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A794D"/>
    <w:rPr>
      <w:sz w:val="18"/>
      <w:szCs w:val="18"/>
    </w:rPr>
  </w:style>
  <w:style w:type="paragraph" w:styleId="a5">
    <w:name w:val="footer"/>
    <w:basedOn w:val="a"/>
    <w:link w:val="a6"/>
    <w:unhideWhenUsed/>
    <w:rsid w:val="006A7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A794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A004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A004B"/>
  </w:style>
  <w:style w:type="paragraph" w:styleId="a9">
    <w:name w:val="List Paragraph"/>
    <w:basedOn w:val="a"/>
    <w:uiPriority w:val="34"/>
    <w:qFormat/>
    <w:rsid w:val="006A004B"/>
    <w:pPr>
      <w:ind w:firstLineChars="200" w:firstLine="420"/>
    </w:pPr>
  </w:style>
  <w:style w:type="table" w:styleId="aa">
    <w:name w:val="Table Grid"/>
    <w:basedOn w:val="a1"/>
    <w:uiPriority w:val="59"/>
    <w:rsid w:val="009E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61">
    <w:name w:val="font61"/>
    <w:basedOn w:val="a0"/>
    <w:qFormat/>
    <w:rsid w:val="00972622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972622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72622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1332</Words>
  <Characters>7598</Characters>
  <Application>Microsoft Office Word</Application>
  <DocSecurity>0</DocSecurity>
  <Lines>63</Lines>
  <Paragraphs>17</Paragraphs>
  <ScaleCrop>false</ScaleCrop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王海鑫</dc:creator>
  <cp:keywords/>
  <dc:description/>
  <cp:lastModifiedBy>杨楣</cp:lastModifiedBy>
  <cp:revision>4</cp:revision>
  <dcterms:created xsi:type="dcterms:W3CDTF">2025-09-25T02:38:00Z</dcterms:created>
  <dcterms:modified xsi:type="dcterms:W3CDTF">2025-09-25T02:46:00Z</dcterms:modified>
</cp:coreProperties>
</file>