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BF5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  <w:t>科普视频制作服务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采购邀请函</w:t>
      </w:r>
    </w:p>
    <w:p w14:paraId="10B3D5A2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5F67BE0B">
      <w:pPr>
        <w:spacing w:line="360" w:lineRule="auto"/>
        <w:ind w:firstLine="499" w:firstLineChars="208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重庆市疾病预防控制中心（以下简称：采购人）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拟对科普视频制作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服务采购进行邀请谈判，欢迎有资格的供应商前来参加谈判。</w:t>
      </w:r>
    </w:p>
    <w:p w14:paraId="62AF3483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采购方式：邀请谈判</w:t>
      </w:r>
    </w:p>
    <w:p w14:paraId="5C591FC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36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供应商资格要求</w:t>
      </w:r>
    </w:p>
    <w:p w14:paraId="0ABA5F89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参与采购活动的投标人需满足以下条件</w:t>
      </w:r>
    </w:p>
    <w:p w14:paraId="1F3C405D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（一）基本资格条件</w:t>
      </w:r>
    </w:p>
    <w:p w14:paraId="2A99BB00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1、具有独立承担民事责任的能力；</w:t>
      </w:r>
    </w:p>
    <w:p w14:paraId="4516A99C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2、具有良好的商业信誉和健全的财务会计制度；</w:t>
      </w:r>
    </w:p>
    <w:p w14:paraId="7A9DD953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3、具有履行合同所必需的设备和专业技术能力；</w:t>
      </w:r>
    </w:p>
    <w:p w14:paraId="42770C33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4、有依法缴纳税收和社会保障资金的良好记录；</w:t>
      </w:r>
    </w:p>
    <w:p w14:paraId="5D8FBE1A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5、三年内在经营活动中无重大违纪记录；</w:t>
      </w:r>
    </w:p>
    <w:p w14:paraId="1AB2A89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6、法律、行政法规规定的其他条件。</w:t>
      </w:r>
    </w:p>
    <w:p w14:paraId="7A66EA1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采购人可以根据采购项目的特殊要求，规定供应商的特定条件，但不得以不合理的条件对供应商实行差别待遇或者歧视待遇。</w:t>
      </w:r>
    </w:p>
    <w:p w14:paraId="203772CE"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的特定资格要求：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无。</w:t>
      </w:r>
    </w:p>
    <w:p w14:paraId="3058D3BC"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人员资质及要求：必须配备项目负责人，项目负责人必须持有本科及以上学历证书（提供复印件并加盖公章）。</w:t>
      </w:r>
    </w:p>
    <w:p w14:paraId="18F0DDE9">
      <w:pPr>
        <w:numPr>
          <w:ilvl w:val="0"/>
          <w:numId w:val="3"/>
        </w:numPr>
        <w:spacing w:line="360" w:lineRule="auto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业绩要求：投标人须提供承担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过视频策划类类似项目业绩（提供合同复印件、发票并加盖公章）或提供全国相关主题视频策划赛事获奖奖项证书（提供复印件并加盖公章）；</w:t>
      </w:r>
    </w:p>
    <w:p w14:paraId="233DC56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三、服务内容：</w:t>
      </w:r>
    </w:p>
    <w:p w14:paraId="5489EF8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1.制作时长6分钟左右的现场实拍视频；</w:t>
      </w:r>
    </w:p>
    <w:p w14:paraId="12B21D5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2.视频拍摄标准：采用16:9画幅4K视频标准，分辨率（4096*2160）；</w:t>
      </w:r>
    </w:p>
    <w:p w14:paraId="66AE50F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3影片素材记录为4K（4096*2160）格式，制作成品提供2K（1920*1080）格式；4.采用MP4或MPG格式。视频编码格式: H. 264/AVC (MPEG-4  Part10 );音频编码格式: AAC( MPEG4 Part3)；</w:t>
      </w:r>
    </w:p>
    <w:p w14:paraId="46BF6FB8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配音要求：普通话一级甲等；</w:t>
      </w:r>
    </w:p>
    <w:p w14:paraId="10DC51F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6.制作要求：（1）需要安排1名以上编导在甲方进驻3天进行项目沟通，从文稿策划、脚本撰写、团队组建、脚本分镜、现场拍摄、后期剪辑与包装等工作，均由供应商独立完成；</w:t>
      </w:r>
    </w:p>
    <w:p w14:paraId="0A9EEDB8">
      <w:pPr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（2）脚本需与甲方沟通确认，并根据甲方要求随时进行调整；脚本分镜需按句分别展示文字，时长，参考镜头图片示意；</w:t>
      </w:r>
    </w:p>
    <w:p w14:paraId="4DC7D7A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（3）包含剪辑、调色、特效、音乐、字幕等制作工作；</w:t>
      </w:r>
    </w:p>
    <w:p w14:paraId="3438E10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（4）投标人须提供承担过视频策划类类似项目业绩（提供合同复印件、发票并加盖公章）或提供全国相关主题视频策划赛事获奖奖项证书（提供复印件并加盖公章）；</w:t>
      </w:r>
    </w:p>
    <w:p w14:paraId="710C7AD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（5）投标人需保证所用素材及音乐无版权纠纷，成品版权全权归属甲方。</w:t>
      </w:r>
    </w:p>
    <w:p w14:paraId="415C2532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四、报名时间及方式：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满足要求的供应商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，请于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10：00-2025年11月13日17:00前将《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投标报名登记表》及其他相关报名资料（报名资料均需加盖公章）递交到重庆市疾病预防控制中心1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号楼341室或发送至邮箱（1169655204@qq.com）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。本项目只有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报名的供应商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才能参与本项目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最终谈判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18197EDB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李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老师</w:t>
      </w:r>
    </w:p>
    <w:p w14:paraId="22D63FB0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15086991678</w:t>
      </w:r>
    </w:p>
    <w:p w14:paraId="3F6EBD3B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</w:rPr>
        <w:t>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址：重庆市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北碚区同兴北路187号（重庆市疾病预防控制中心）</w:t>
      </w:r>
    </w:p>
    <w:p w14:paraId="77D93855">
      <w:pPr>
        <w:spacing w:line="360" w:lineRule="auto"/>
        <w:ind w:left="0" w:leftChars="0" w:firstLine="422" w:firstLineChars="175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956224">
      <w:pPr>
        <w:numPr>
          <w:ilvl w:val="0"/>
          <w:numId w:val="5"/>
        </w:numPr>
        <w:spacing w:line="360" w:lineRule="auto"/>
        <w:ind w:left="0" w:leftChars="0" w:firstLine="422" w:firstLineChars="175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附件：投标报名登记表</w:t>
      </w:r>
    </w:p>
    <w:p w14:paraId="4979065D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D396472">
      <w:pPr>
        <w:pStyle w:val="10"/>
        <w:keepNext w:val="0"/>
        <w:keepLines w:val="0"/>
        <w:widowControl/>
        <w:suppressLineNumbers w:val="0"/>
        <w:spacing w:before="0" w:beforeAutospacing="0" w:after="150" w:afterAutospacing="0"/>
        <w:ind w:left="300" w:right="300"/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投标报名登记表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ACC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2F3CB15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2269050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87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EFD3E7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投标人全称</w:t>
            </w:r>
          </w:p>
        </w:tc>
        <w:tc>
          <w:tcPr>
            <w:tcW w:w="6392" w:type="dxa"/>
            <w:gridSpan w:val="3"/>
            <w:vAlign w:val="center"/>
          </w:tcPr>
          <w:p w14:paraId="5CC4575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3D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58A3F8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392" w:type="dxa"/>
            <w:gridSpan w:val="3"/>
            <w:vAlign w:val="center"/>
          </w:tcPr>
          <w:p w14:paraId="0273C88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A3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7DF0945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3633EDE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C1B14C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31" w:type="dxa"/>
            <w:vAlign w:val="center"/>
          </w:tcPr>
          <w:p w14:paraId="034C875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EA4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130" w:type="dxa"/>
            <w:vMerge w:val="restart"/>
            <w:vAlign w:val="center"/>
          </w:tcPr>
          <w:p w14:paraId="7D55B78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投标联系人</w:t>
            </w:r>
          </w:p>
        </w:tc>
        <w:tc>
          <w:tcPr>
            <w:tcW w:w="2130" w:type="dxa"/>
            <w:vAlign w:val="center"/>
          </w:tcPr>
          <w:p w14:paraId="4784180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40EE209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电话号码（手机）</w:t>
            </w:r>
          </w:p>
        </w:tc>
        <w:tc>
          <w:tcPr>
            <w:tcW w:w="2131" w:type="dxa"/>
            <w:vAlign w:val="center"/>
          </w:tcPr>
          <w:p w14:paraId="3A1C4A9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 w14:paraId="12A9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130" w:type="dxa"/>
            <w:vMerge w:val="continue"/>
          </w:tcPr>
          <w:p w14:paraId="326A2E5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BDD5A1F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6D807F8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7A61B3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0E1857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</w:t>
      </w:r>
    </w:p>
    <w:p w14:paraId="0107317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1、营业执照</w:t>
      </w:r>
    </w:p>
    <w:p w14:paraId="5790B05C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300" w:right="30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</w:p>
    <w:p w14:paraId="7EA596F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047A4"/>
    <w:multiLevelType w:val="singleLevel"/>
    <w:tmpl w:val="873047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AD821B"/>
    <w:multiLevelType w:val="singleLevel"/>
    <w:tmpl w:val="8FAD821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3845513"/>
    <w:multiLevelType w:val="singleLevel"/>
    <w:tmpl w:val="B384551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3728C2B"/>
    <w:multiLevelType w:val="singleLevel"/>
    <w:tmpl w:val="C3728C2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0D0D"/>
    <w:rsid w:val="0A933DE7"/>
    <w:rsid w:val="0DB461AA"/>
    <w:rsid w:val="0EFA2408"/>
    <w:rsid w:val="0F70220E"/>
    <w:rsid w:val="16C364D3"/>
    <w:rsid w:val="1C536B8E"/>
    <w:rsid w:val="1CDF1A53"/>
    <w:rsid w:val="1CE41827"/>
    <w:rsid w:val="291E04B9"/>
    <w:rsid w:val="2BB50545"/>
    <w:rsid w:val="2FC040E2"/>
    <w:rsid w:val="30BE0E19"/>
    <w:rsid w:val="31F6203D"/>
    <w:rsid w:val="32A679C3"/>
    <w:rsid w:val="342509B8"/>
    <w:rsid w:val="34CC5671"/>
    <w:rsid w:val="35B53FBD"/>
    <w:rsid w:val="39794DC1"/>
    <w:rsid w:val="3AFB1E1D"/>
    <w:rsid w:val="3C6F437D"/>
    <w:rsid w:val="3F525085"/>
    <w:rsid w:val="3F6C298B"/>
    <w:rsid w:val="426052B1"/>
    <w:rsid w:val="43DB53C8"/>
    <w:rsid w:val="44384737"/>
    <w:rsid w:val="443B1EBA"/>
    <w:rsid w:val="48435EBB"/>
    <w:rsid w:val="48554036"/>
    <w:rsid w:val="4A1F1860"/>
    <w:rsid w:val="4EE07B1D"/>
    <w:rsid w:val="56CB143B"/>
    <w:rsid w:val="58AB6E2E"/>
    <w:rsid w:val="5CD33A8A"/>
    <w:rsid w:val="60482CD9"/>
    <w:rsid w:val="653E2D98"/>
    <w:rsid w:val="65B16F71"/>
    <w:rsid w:val="664DE545"/>
    <w:rsid w:val="66CB7A71"/>
    <w:rsid w:val="694F6002"/>
    <w:rsid w:val="6C0B435C"/>
    <w:rsid w:val="700948ED"/>
    <w:rsid w:val="748702F8"/>
    <w:rsid w:val="79DF76E3"/>
    <w:rsid w:val="7FFE6D5E"/>
    <w:rsid w:val="F4BB9EBC"/>
    <w:rsid w:val="FF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after="160"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6">
    <w:name w:val="Body Text"/>
    <w:basedOn w:val="1"/>
    <w:next w:val="7"/>
    <w:qFormat/>
    <w:uiPriority w:val="0"/>
    <w:rPr>
      <w:rFonts w:ascii="仿宋_GB2312" w:eastAsia="仿宋_GB2312"/>
      <w:sz w:val="32"/>
    </w:rPr>
  </w:style>
  <w:style w:type="paragraph" w:styleId="7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1046</Characters>
  <Lines>0</Lines>
  <Paragraphs>0</Paragraphs>
  <TotalTime>3</TotalTime>
  <ScaleCrop>false</ScaleCrop>
  <LinksUpToDate>false</LinksUpToDate>
  <CharactersWithSpaces>1059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2025-06-10T15:39:00Z</dcterms:created>
  <dc:creator>Lenovo</dc:creator>
  <cp:lastModifiedBy>我想每天都开心</cp:lastModifiedBy>
  <dcterms:modified xsi:type="dcterms:W3CDTF">2025-11-11T01:23:05Z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eyJoZGlkIjoiNTg3MmZkNDg5Mzc5MjUwOGI4YmU1NzhkYTU4NGI4YmMiLCJ1c2VySWQiOiIzMzQ1OTc3NDAifQ==</vt:lpwstr>
  </property>
  <property fmtid="{D5CDD505-2E9C-101B-9397-08002B2CF9AE}" pid="4" name="ICV">
    <vt:lpwstr>0898ED88637E54C82C850D6985D00D26_43</vt:lpwstr>
  </property>
</Properties>
</file>